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B93E" w14:textId="77777777" w:rsidR="0038573D" w:rsidRDefault="003857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72B93F" w14:textId="77777777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1E72B940" w14:textId="2954A504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</w:t>
      </w:r>
      <w:r w:rsidR="00E84247">
        <w:rPr>
          <w:b/>
          <w:sz w:val="22"/>
          <w:szCs w:val="22"/>
        </w:rPr>
        <w:t xml:space="preserve"> Kiváló Hallgatója ösztöndíj</w:t>
      </w:r>
    </w:p>
    <w:p w14:paraId="1E72B941" w14:textId="77777777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szakmai tevékenység igazolás</w:t>
      </w:r>
    </w:p>
    <w:p w14:paraId="1E72B942" w14:textId="6B6C5D82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301A6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301A6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1E72B943" w14:textId="77777777" w:rsidR="0038573D" w:rsidRDefault="0038573D">
      <w:pPr>
        <w:jc w:val="center"/>
        <w:rPr>
          <w:sz w:val="20"/>
          <w:szCs w:val="20"/>
        </w:rPr>
      </w:pPr>
    </w:p>
    <w:p w14:paraId="1E72B944" w14:textId="77777777" w:rsidR="0038573D" w:rsidRDefault="0038573D">
      <w:pPr>
        <w:jc w:val="center"/>
        <w:rPr>
          <w:sz w:val="20"/>
          <w:szCs w:val="20"/>
        </w:rPr>
      </w:pPr>
    </w:p>
    <w:p w14:paraId="1E72B945" w14:textId="77777777" w:rsidR="0038573D" w:rsidRDefault="0038573D">
      <w:pPr>
        <w:jc w:val="center"/>
        <w:rPr>
          <w:sz w:val="20"/>
          <w:szCs w:val="20"/>
        </w:rPr>
      </w:pPr>
    </w:p>
    <w:p w14:paraId="1E72B946" w14:textId="77777777" w:rsidR="0038573D" w:rsidRDefault="00BC684E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38573D" w14:paraId="1E72B949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7" w14:textId="77777777" w:rsidR="0038573D" w:rsidRDefault="00BC684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325" w:type="dxa"/>
            <w:vAlign w:val="center"/>
          </w:tcPr>
          <w:p w14:paraId="1E72B948" w14:textId="77777777" w:rsidR="0038573D" w:rsidRDefault="0038573D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4C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A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E72B94B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4F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D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1E72B94E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52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0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325" w:type="dxa"/>
            <w:vAlign w:val="center"/>
          </w:tcPr>
          <w:p w14:paraId="1E72B951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1E72B953" w14:textId="77777777" w:rsidR="0038573D" w:rsidRDefault="0038573D"/>
    <w:p w14:paraId="1E72B954" w14:textId="77777777" w:rsidR="0038573D" w:rsidRDefault="00BC684E">
      <w:r>
        <w:rPr>
          <w:rFonts w:ascii="Garamond" w:eastAsia="Garamond" w:hAnsi="Garamond" w:cs="Garamond"/>
          <w:b/>
        </w:rPr>
        <w:t>Szakmai tevékenységre vonatkozó adatok:</w:t>
      </w:r>
    </w:p>
    <w:tbl>
      <w:tblPr>
        <w:tblStyle w:val="a0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38573D" w14:paraId="1E72B957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5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Szervezet neve:</w:t>
            </w:r>
          </w:p>
        </w:tc>
        <w:tc>
          <w:tcPr>
            <w:tcW w:w="7325" w:type="dxa"/>
            <w:vAlign w:val="center"/>
          </w:tcPr>
          <w:p w14:paraId="1E72B956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38573D" w14:paraId="1E72B95A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8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Szervezet vezetőjének neve:</w:t>
            </w:r>
          </w:p>
        </w:tc>
        <w:tc>
          <w:tcPr>
            <w:tcW w:w="7325" w:type="dxa"/>
            <w:vAlign w:val="center"/>
          </w:tcPr>
          <w:p w14:paraId="1E72B959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38573D" w14:paraId="1E72B95D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B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Munkaórák száma:</w:t>
            </w:r>
          </w:p>
        </w:tc>
        <w:tc>
          <w:tcPr>
            <w:tcW w:w="7325" w:type="dxa"/>
            <w:vAlign w:val="center"/>
          </w:tcPr>
          <w:p w14:paraId="1E72B95C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1E72B95E" w14:textId="77777777" w:rsidR="0038573D" w:rsidRDefault="0038573D">
      <w:pPr>
        <w:tabs>
          <w:tab w:val="left" w:pos="9214"/>
        </w:tabs>
        <w:spacing w:after="120" w:line="276" w:lineRule="auto"/>
        <w:rPr>
          <w:rFonts w:ascii="Garamond" w:eastAsia="Garamond" w:hAnsi="Garamond" w:cs="Garamond"/>
          <w:b/>
        </w:rPr>
      </w:pPr>
    </w:p>
    <w:p w14:paraId="1E72B95F" w14:textId="77777777" w:rsidR="0038573D" w:rsidRDefault="00BC684E">
      <w:pPr>
        <w:tabs>
          <w:tab w:val="left" w:pos="9214"/>
        </w:tabs>
        <w:spacing w:after="120" w:line="276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</w:rPr>
        <w:t xml:space="preserve">Végzett tevékenység részletes leírása: </w:t>
      </w:r>
    </w:p>
    <w:tbl>
      <w:tblPr>
        <w:tblStyle w:val="a1"/>
        <w:tblW w:w="978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8573D" w14:paraId="1E72B961" w14:textId="77777777">
        <w:trPr>
          <w:trHeight w:val="1134"/>
        </w:trPr>
        <w:tc>
          <w:tcPr>
            <w:tcW w:w="9780" w:type="dxa"/>
          </w:tcPr>
          <w:p w14:paraId="1E72B960" w14:textId="77777777" w:rsidR="0038573D" w:rsidRDefault="0038573D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E72B962" w14:textId="77777777" w:rsidR="0038573D" w:rsidRDefault="0038573D"/>
    <w:p w14:paraId="1E72B963" w14:textId="77777777" w:rsidR="0038573D" w:rsidRDefault="0038573D"/>
    <w:p w14:paraId="1E72B964" w14:textId="77777777" w:rsidR="0038573D" w:rsidRDefault="0038573D"/>
    <w:p w14:paraId="1E72B965" w14:textId="77777777" w:rsidR="0038573D" w:rsidRDefault="0038573D"/>
    <w:p w14:paraId="1E72B966" w14:textId="77777777" w:rsidR="0038573D" w:rsidRDefault="0038573D"/>
    <w:p w14:paraId="1E72B967" w14:textId="77777777" w:rsidR="0038573D" w:rsidRDefault="0038573D"/>
    <w:p w14:paraId="1E72B968" w14:textId="77777777" w:rsidR="0038573D" w:rsidRDefault="0038573D"/>
    <w:p w14:paraId="1E72B969" w14:textId="77777777" w:rsidR="0038573D" w:rsidRDefault="00BC684E">
      <w:pPr>
        <w:tabs>
          <w:tab w:val="center" w:pos="7371"/>
        </w:tabs>
      </w:pPr>
      <w:r>
        <w:t>Budapest,</w:t>
      </w:r>
    </w:p>
    <w:p w14:paraId="1E72B96A" w14:textId="77777777" w:rsidR="0038573D" w:rsidRDefault="0038573D">
      <w:pPr>
        <w:tabs>
          <w:tab w:val="center" w:pos="7371"/>
        </w:tabs>
      </w:pPr>
    </w:p>
    <w:p w14:paraId="1E72B96B" w14:textId="77777777" w:rsidR="0038573D" w:rsidRDefault="0038573D">
      <w:pPr>
        <w:tabs>
          <w:tab w:val="center" w:pos="7371"/>
        </w:tabs>
      </w:pPr>
    </w:p>
    <w:p w14:paraId="1E72B96C" w14:textId="77777777" w:rsidR="0038573D" w:rsidRDefault="0038573D">
      <w:pPr>
        <w:tabs>
          <w:tab w:val="center" w:pos="7371"/>
        </w:tabs>
      </w:pPr>
    </w:p>
    <w:p w14:paraId="1E72B96D" w14:textId="77777777" w:rsidR="0038573D" w:rsidRDefault="0038573D">
      <w:pPr>
        <w:tabs>
          <w:tab w:val="center" w:pos="7371"/>
        </w:tabs>
      </w:pPr>
    </w:p>
    <w:p w14:paraId="1E72B96E" w14:textId="77777777" w:rsidR="0038573D" w:rsidRDefault="00BC684E">
      <w:pPr>
        <w:tabs>
          <w:tab w:val="center" w:pos="7371"/>
        </w:tabs>
      </w:pPr>
      <w:r>
        <w:tab/>
        <w:t>________________________</w:t>
      </w:r>
      <w:r>
        <w:br/>
      </w:r>
      <w:r>
        <w:tab/>
        <w:t>szervezet vezetőjének aláírása</w:t>
      </w:r>
    </w:p>
    <w:p w14:paraId="1E72B96F" w14:textId="77777777" w:rsidR="0038573D" w:rsidRDefault="0038573D"/>
    <w:sectPr w:rsidR="00385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6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B831" w14:textId="77777777" w:rsidR="002C10E5" w:rsidRDefault="002C10E5">
      <w:r>
        <w:separator/>
      </w:r>
    </w:p>
  </w:endnote>
  <w:endnote w:type="continuationSeparator" w:id="0">
    <w:p w14:paraId="1C3029E0" w14:textId="77777777" w:rsidR="002C10E5" w:rsidRDefault="002C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4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5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1E72B976" w14:textId="77777777" w:rsidR="0038573D" w:rsidRDefault="00BC684E">
    <w:pPr>
      <w:jc w:val="center"/>
      <w:rPr>
        <w:color w:val="000000"/>
        <w:sz w:val="18"/>
        <w:szCs w:val="18"/>
      </w:rPr>
    </w:pPr>
    <w:r>
      <w:rPr>
        <w:noProof/>
        <w:sz w:val="20"/>
        <w:szCs w:val="20"/>
      </w:rPr>
      <w:drawing>
        <wp:inline distT="114300" distB="114300" distL="114300" distR="114300" wp14:anchorId="1E72B97A" wp14:editId="1E72B97B">
          <wp:extent cx="6119820" cy="4572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8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7436" w14:textId="77777777" w:rsidR="002C10E5" w:rsidRDefault="002C10E5">
      <w:r>
        <w:separator/>
      </w:r>
    </w:p>
  </w:footnote>
  <w:footnote w:type="continuationSeparator" w:id="0">
    <w:p w14:paraId="7DDC1F71" w14:textId="77777777" w:rsidR="002C10E5" w:rsidRDefault="002C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0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1" w14:textId="77777777" w:rsidR="0038573D" w:rsidRDefault="00E84247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1E72B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66.2pt;margin-top:-17.2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7" DrawAspect="Content" ObjectID="_1802782550" r:id="rId2"/>
      </w:object>
    </w:r>
  </w:p>
  <w:p w14:paraId="1E72B972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1E72B973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7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3D"/>
    <w:rsid w:val="002C10E5"/>
    <w:rsid w:val="00301A60"/>
    <w:rsid w:val="0038573D"/>
    <w:rsid w:val="00A63935"/>
    <w:rsid w:val="00AB0925"/>
    <w:rsid w:val="00BC684E"/>
    <w:rsid w:val="00C749CE"/>
    <w:rsid w:val="00E84247"/>
    <w:rsid w:val="00F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2B93E"/>
  <w15:docId w15:val="{853998DC-23A8-462C-84C9-79DA7A5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link w:val="Subtitle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ld4CGgOseoGxIPGJjE85a6SHA==">AMUW2mVJCNuH3kce4Z2ulifknjkPpslRSq+rHE9xc5i7bbw32wsWSqaDs62eVyhKOmnl7QLzdF9Gp+RU5saCDkB921do0Y3Wo5RGBPOLdkQ2KAlOUpuQjGx2atCvaeVlNpmaaDBbg5jykaK7sQQTOlgo/ZMlLyifkJSRAwcqTOVW8egGRh3o0pkGnLgm9Gnlq09KTEY+5ZyaV9HD9BnkEdN8HwGQh3MJFw==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402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Jano, Hanna</cp:lastModifiedBy>
  <cp:revision>2</cp:revision>
  <dcterms:created xsi:type="dcterms:W3CDTF">2025-03-06T15:09:00Z</dcterms:created>
  <dcterms:modified xsi:type="dcterms:W3CDTF">2025-03-06T15:09:00Z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